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4D2" w:rsidRPr="0007185C" w:rsidRDefault="00C114D2" w:rsidP="00C114D2">
      <w:pPr>
        <w:spacing w:after="0" w:line="240" w:lineRule="auto"/>
        <w:ind w:left="5670"/>
      </w:pPr>
      <w:r w:rsidRPr="0007185C">
        <w:t>Приложение № 7</w:t>
      </w:r>
    </w:p>
    <w:p w:rsidR="00C114D2" w:rsidRPr="0007185C" w:rsidRDefault="00C114D2" w:rsidP="00C114D2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 w:rsidRPr="0007185C">
        <w:rPr>
          <w:rFonts w:ascii="Times New Roman" w:hAnsi="Times New Roman" w:cs="Times New Roman"/>
          <w:sz w:val="28"/>
          <w:szCs w:val="28"/>
        </w:rPr>
        <w:t>к приказу Министерства</w:t>
      </w:r>
    </w:p>
    <w:p w:rsidR="00C114D2" w:rsidRPr="0007185C" w:rsidRDefault="00C114D2" w:rsidP="00C114D2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 w:rsidRPr="0007185C">
        <w:rPr>
          <w:rFonts w:ascii="Times New Roman" w:hAnsi="Times New Roman" w:cs="Times New Roman"/>
          <w:sz w:val="28"/>
          <w:szCs w:val="28"/>
        </w:rPr>
        <w:t>сельского хозяйства</w:t>
      </w:r>
    </w:p>
    <w:p w:rsidR="00C114D2" w:rsidRPr="0007185C" w:rsidRDefault="00C114D2" w:rsidP="00C114D2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 w:rsidRPr="0007185C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C114D2" w:rsidRPr="0007185C" w:rsidRDefault="00C114D2" w:rsidP="00C114D2">
      <w:pPr>
        <w:pStyle w:val="ConsPlusNormal"/>
        <w:tabs>
          <w:tab w:val="left" w:pos="142"/>
        </w:tabs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07185C">
        <w:rPr>
          <w:rFonts w:ascii="Times New Roman" w:hAnsi="Times New Roman" w:cs="Times New Roman"/>
          <w:sz w:val="28"/>
          <w:szCs w:val="28"/>
        </w:rPr>
        <w:t>от 24 июня 2019 года № 118</w:t>
      </w:r>
    </w:p>
    <w:p w:rsidR="00C114D2" w:rsidRPr="0007185C" w:rsidRDefault="00C114D2" w:rsidP="00C114D2">
      <w:pPr>
        <w:pStyle w:val="ConsPlusNormal"/>
        <w:tabs>
          <w:tab w:val="left" w:pos="142"/>
        </w:tabs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C114D2" w:rsidRPr="0007185C" w:rsidRDefault="00C114D2" w:rsidP="00C114D2">
      <w:pPr>
        <w:pStyle w:val="ConsPlusNormal"/>
        <w:tabs>
          <w:tab w:val="left" w:pos="142"/>
        </w:tabs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07185C">
        <w:rPr>
          <w:rFonts w:ascii="Times New Roman" w:hAnsi="Times New Roman" w:cs="Times New Roman"/>
          <w:sz w:val="28"/>
          <w:szCs w:val="28"/>
        </w:rPr>
        <w:t>(рекомендованная форма)</w:t>
      </w:r>
    </w:p>
    <w:p w:rsidR="00C114D2" w:rsidRPr="0007185C" w:rsidRDefault="00C114D2" w:rsidP="00C114D2">
      <w:pPr>
        <w:pStyle w:val="ConsPlusNormal"/>
        <w:tabs>
          <w:tab w:val="left" w:pos="142"/>
        </w:tabs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C114D2" w:rsidRPr="0007185C" w:rsidRDefault="00C114D2" w:rsidP="00C114D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7185C">
        <w:rPr>
          <w:rFonts w:ascii="Times New Roman" w:hAnsi="Times New Roman" w:cs="Times New Roman"/>
          <w:sz w:val="28"/>
          <w:szCs w:val="28"/>
        </w:rPr>
        <w:t xml:space="preserve">План </w:t>
      </w:r>
    </w:p>
    <w:p w:rsidR="00C114D2" w:rsidRPr="0007185C" w:rsidRDefault="00C114D2" w:rsidP="00C114D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7185C">
        <w:rPr>
          <w:rFonts w:ascii="Times New Roman" w:hAnsi="Times New Roman" w:cs="Times New Roman"/>
          <w:sz w:val="28"/>
          <w:szCs w:val="28"/>
        </w:rPr>
        <w:t>расходов</w:t>
      </w:r>
    </w:p>
    <w:p w:rsidR="00C114D2" w:rsidRPr="0007185C" w:rsidRDefault="00C114D2" w:rsidP="00C114D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7185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C114D2" w:rsidRPr="0007185C" w:rsidRDefault="00C114D2" w:rsidP="00C114D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7185C">
        <w:rPr>
          <w:rFonts w:ascii="Times New Roman" w:hAnsi="Times New Roman" w:cs="Times New Roman"/>
          <w:sz w:val="24"/>
          <w:szCs w:val="24"/>
        </w:rPr>
        <w:t>(наименование хозяйства, Ф.И.О. (последнее - при наличии) заявителя)</w:t>
      </w:r>
    </w:p>
    <w:p w:rsidR="00C114D2" w:rsidRPr="0007185C" w:rsidRDefault="00C114D2" w:rsidP="00C114D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7185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C114D2" w:rsidRPr="0007185C" w:rsidRDefault="00C114D2" w:rsidP="00C114D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7185C">
        <w:rPr>
          <w:rFonts w:ascii="Times New Roman" w:hAnsi="Times New Roman" w:cs="Times New Roman"/>
          <w:sz w:val="24"/>
          <w:szCs w:val="24"/>
        </w:rPr>
        <w:t>(наименование проекта)</w:t>
      </w:r>
    </w:p>
    <w:p w:rsidR="00C114D2" w:rsidRPr="0007185C" w:rsidRDefault="00C114D2" w:rsidP="00C114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1560"/>
        <w:gridCol w:w="850"/>
        <w:gridCol w:w="851"/>
        <w:gridCol w:w="992"/>
        <w:gridCol w:w="850"/>
        <w:gridCol w:w="1135"/>
      </w:tblGrid>
      <w:tr w:rsidR="00C114D2" w:rsidRPr="0007185C" w:rsidTr="003F149D">
        <w:tc>
          <w:tcPr>
            <w:tcW w:w="3969" w:type="dxa"/>
            <w:vMerge w:val="restart"/>
            <w:vAlign w:val="center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85C">
              <w:rPr>
                <w:rFonts w:ascii="Times New Roman" w:hAnsi="Times New Roman" w:cs="Times New Roman"/>
                <w:sz w:val="24"/>
                <w:szCs w:val="24"/>
              </w:rPr>
              <w:t>Направления расходов</w:t>
            </w:r>
          </w:p>
        </w:tc>
        <w:tc>
          <w:tcPr>
            <w:tcW w:w="1560" w:type="dxa"/>
            <w:vMerge w:val="restart"/>
            <w:vAlign w:val="center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7185C">
              <w:rPr>
                <w:rFonts w:ascii="Times New Roman" w:hAnsi="Times New Roman" w:cs="Times New Roman"/>
                <w:sz w:val="24"/>
                <w:szCs w:val="24"/>
              </w:rPr>
              <w:t>Наименова-ние</w:t>
            </w:r>
            <w:proofErr w:type="spellEnd"/>
            <w:proofErr w:type="gramEnd"/>
            <w:r w:rsidRPr="00071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185C">
              <w:rPr>
                <w:rFonts w:ascii="Times New Roman" w:hAnsi="Times New Roman" w:cs="Times New Roman"/>
                <w:sz w:val="24"/>
                <w:szCs w:val="24"/>
              </w:rPr>
              <w:t>приобретае-мого</w:t>
            </w:r>
            <w:proofErr w:type="spellEnd"/>
            <w:r w:rsidRPr="0007185C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имущества, объектов </w:t>
            </w:r>
            <w:proofErr w:type="spellStart"/>
            <w:r w:rsidRPr="0007185C">
              <w:rPr>
                <w:rFonts w:ascii="Times New Roman" w:hAnsi="Times New Roman" w:cs="Times New Roman"/>
                <w:sz w:val="24"/>
                <w:szCs w:val="24"/>
              </w:rPr>
              <w:t>недвижи</w:t>
            </w:r>
            <w:proofErr w:type="spellEnd"/>
            <w:r w:rsidRPr="0007185C">
              <w:rPr>
                <w:rFonts w:ascii="Times New Roman" w:hAnsi="Times New Roman" w:cs="Times New Roman"/>
                <w:sz w:val="24"/>
                <w:szCs w:val="24"/>
              </w:rPr>
              <w:t>-мости выполняемых работ, оказываемых услуг</w:t>
            </w:r>
          </w:p>
        </w:tc>
        <w:tc>
          <w:tcPr>
            <w:tcW w:w="850" w:type="dxa"/>
            <w:vMerge w:val="restart"/>
            <w:vAlign w:val="center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85C">
              <w:rPr>
                <w:rFonts w:ascii="Times New Roman" w:hAnsi="Times New Roman" w:cs="Times New Roman"/>
                <w:sz w:val="24"/>
                <w:szCs w:val="24"/>
              </w:rPr>
              <w:t>Коли-</w:t>
            </w:r>
            <w:proofErr w:type="spellStart"/>
            <w:r w:rsidRPr="0007185C">
              <w:rPr>
                <w:rFonts w:ascii="Times New Roman" w:hAnsi="Times New Roman" w:cs="Times New Roman"/>
                <w:sz w:val="24"/>
                <w:szCs w:val="24"/>
              </w:rPr>
              <w:t>чест</w:t>
            </w:r>
            <w:proofErr w:type="spellEnd"/>
            <w:r w:rsidRPr="0007185C">
              <w:rPr>
                <w:rFonts w:ascii="Times New Roman" w:hAnsi="Times New Roman" w:cs="Times New Roman"/>
                <w:sz w:val="24"/>
                <w:szCs w:val="24"/>
              </w:rPr>
              <w:t xml:space="preserve">-во, </w:t>
            </w:r>
            <w:proofErr w:type="spellStart"/>
            <w:proofErr w:type="gramStart"/>
            <w:r w:rsidRPr="0007185C">
              <w:rPr>
                <w:rFonts w:ascii="Times New Roman" w:hAnsi="Times New Roman" w:cs="Times New Roman"/>
                <w:sz w:val="24"/>
                <w:szCs w:val="24"/>
              </w:rPr>
              <w:t>еди</w:t>
            </w:r>
            <w:proofErr w:type="spellEnd"/>
            <w:r w:rsidRPr="0007185C">
              <w:rPr>
                <w:rFonts w:ascii="Times New Roman" w:hAnsi="Times New Roman" w:cs="Times New Roman"/>
                <w:sz w:val="24"/>
                <w:szCs w:val="24"/>
              </w:rPr>
              <w:t>-ниц</w:t>
            </w:r>
            <w:proofErr w:type="gramEnd"/>
          </w:p>
        </w:tc>
        <w:tc>
          <w:tcPr>
            <w:tcW w:w="851" w:type="dxa"/>
            <w:vMerge w:val="restart"/>
            <w:vAlign w:val="center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85C">
              <w:rPr>
                <w:rFonts w:ascii="Times New Roman" w:hAnsi="Times New Roman" w:cs="Times New Roman"/>
                <w:sz w:val="24"/>
                <w:szCs w:val="24"/>
              </w:rPr>
              <w:t xml:space="preserve">Цена за </w:t>
            </w:r>
            <w:proofErr w:type="gramStart"/>
            <w:r w:rsidRPr="0007185C">
              <w:rPr>
                <w:rFonts w:ascii="Times New Roman" w:hAnsi="Times New Roman" w:cs="Times New Roman"/>
                <w:sz w:val="24"/>
                <w:szCs w:val="24"/>
              </w:rPr>
              <w:t>едини-</w:t>
            </w:r>
            <w:proofErr w:type="spellStart"/>
            <w:r w:rsidRPr="0007185C">
              <w:rPr>
                <w:rFonts w:ascii="Times New Roman" w:hAnsi="Times New Roman" w:cs="Times New Roman"/>
                <w:sz w:val="24"/>
                <w:szCs w:val="24"/>
              </w:rPr>
              <w:t>цу</w:t>
            </w:r>
            <w:proofErr w:type="spellEnd"/>
            <w:proofErr w:type="gramEnd"/>
            <w:r w:rsidRPr="0007185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85C">
              <w:rPr>
                <w:rFonts w:ascii="Times New Roman" w:hAnsi="Times New Roman" w:cs="Times New Roman"/>
                <w:sz w:val="24"/>
                <w:szCs w:val="24"/>
              </w:rPr>
              <w:t>руб. без НДС</w:t>
            </w:r>
            <w:r w:rsidRPr="0007185C">
              <w:rPr>
                <w:rStyle w:val="a3"/>
                <w:bCs/>
                <w:szCs w:val="22"/>
              </w:rPr>
              <w:t>*</w:t>
            </w:r>
          </w:p>
        </w:tc>
        <w:tc>
          <w:tcPr>
            <w:tcW w:w="992" w:type="dxa"/>
            <w:vMerge w:val="restart"/>
            <w:vAlign w:val="center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85C">
              <w:rPr>
                <w:rFonts w:ascii="Times New Roman" w:hAnsi="Times New Roman" w:cs="Times New Roman"/>
                <w:sz w:val="24"/>
                <w:szCs w:val="24"/>
              </w:rPr>
              <w:t>Итого затрат, руб. без НДС</w:t>
            </w:r>
            <w:r w:rsidRPr="0007185C">
              <w:rPr>
                <w:rStyle w:val="a3"/>
                <w:bCs/>
                <w:szCs w:val="22"/>
              </w:rPr>
              <w:t>*</w:t>
            </w:r>
          </w:p>
        </w:tc>
        <w:tc>
          <w:tcPr>
            <w:tcW w:w="1985" w:type="dxa"/>
            <w:gridSpan w:val="2"/>
            <w:vAlign w:val="center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85C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финансирования, руб. без НДС</w:t>
            </w:r>
            <w:r w:rsidRPr="0007185C">
              <w:rPr>
                <w:rStyle w:val="a3"/>
                <w:bCs/>
                <w:szCs w:val="22"/>
              </w:rPr>
              <w:t>*</w:t>
            </w:r>
          </w:p>
        </w:tc>
      </w:tr>
      <w:tr w:rsidR="00C114D2" w:rsidRPr="0007185C" w:rsidTr="003F149D">
        <w:trPr>
          <w:trHeight w:val="2142"/>
        </w:trPr>
        <w:tc>
          <w:tcPr>
            <w:tcW w:w="3969" w:type="dxa"/>
            <w:vMerge/>
          </w:tcPr>
          <w:p w:rsidR="00C114D2" w:rsidRPr="0007185C" w:rsidRDefault="00C114D2" w:rsidP="003F149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114D2" w:rsidRPr="0007185C" w:rsidRDefault="00C114D2" w:rsidP="003F149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114D2" w:rsidRPr="0007185C" w:rsidRDefault="00C114D2" w:rsidP="003F149D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114D2" w:rsidRPr="0007185C" w:rsidRDefault="00C114D2" w:rsidP="003F149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114D2" w:rsidRPr="0007185C" w:rsidRDefault="00C114D2" w:rsidP="003F149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185C">
              <w:rPr>
                <w:rFonts w:ascii="Times New Roman" w:hAnsi="Times New Roman" w:cs="Times New Roman"/>
                <w:sz w:val="24"/>
                <w:szCs w:val="24"/>
              </w:rPr>
              <w:t>сред-</w:t>
            </w:r>
            <w:proofErr w:type="spellStart"/>
            <w:r w:rsidRPr="0007185C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  <w:proofErr w:type="gramEnd"/>
            <w:r w:rsidRPr="0007185C">
              <w:rPr>
                <w:rFonts w:ascii="Times New Roman" w:hAnsi="Times New Roman" w:cs="Times New Roman"/>
                <w:sz w:val="24"/>
                <w:szCs w:val="24"/>
              </w:rPr>
              <w:t xml:space="preserve"> гранта (не более 90% от суммы </w:t>
            </w:r>
            <w:proofErr w:type="spellStart"/>
            <w:r w:rsidRPr="0007185C">
              <w:rPr>
                <w:rFonts w:ascii="Times New Roman" w:hAnsi="Times New Roman" w:cs="Times New Roman"/>
                <w:sz w:val="24"/>
                <w:szCs w:val="24"/>
              </w:rPr>
              <w:t>расхо-дов</w:t>
            </w:r>
            <w:proofErr w:type="spellEnd"/>
            <w:r w:rsidRPr="0007185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5" w:type="dxa"/>
            <w:vAlign w:val="center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7185C">
              <w:rPr>
                <w:rFonts w:ascii="Times New Roman" w:hAnsi="Times New Roman" w:cs="Times New Roman"/>
                <w:sz w:val="24"/>
                <w:szCs w:val="24"/>
              </w:rPr>
              <w:t>собствен-ные</w:t>
            </w:r>
            <w:proofErr w:type="spellEnd"/>
            <w:proofErr w:type="gramEnd"/>
            <w:r w:rsidRPr="0007185C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85C">
              <w:rPr>
                <w:rFonts w:ascii="Times New Roman" w:hAnsi="Times New Roman" w:cs="Times New Roman"/>
                <w:sz w:val="24"/>
                <w:szCs w:val="24"/>
              </w:rPr>
              <w:t>(не менее 10 % от суммы расходов)</w:t>
            </w:r>
          </w:p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4D2" w:rsidRPr="0007185C" w:rsidTr="003F149D">
        <w:tc>
          <w:tcPr>
            <w:tcW w:w="3969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8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8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8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8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8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5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85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114D2" w:rsidRPr="0007185C" w:rsidTr="003F149D">
        <w:tc>
          <w:tcPr>
            <w:tcW w:w="3969" w:type="dxa"/>
          </w:tcPr>
          <w:p w:rsidR="00C114D2" w:rsidRPr="0007185C" w:rsidRDefault="00C114D2" w:rsidP="003F149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07185C">
              <w:rPr>
                <w:sz w:val="24"/>
                <w:szCs w:val="24"/>
              </w:rPr>
              <w:t>приобретение земельных участков из земель сельскохозяйственного назначения для осуществления деятельности в целях производства и (или) переработки сельскохозяйственной продукции в рамках реализации проекта создания и (или) развития хозяйства</w:t>
            </w:r>
          </w:p>
        </w:tc>
        <w:tc>
          <w:tcPr>
            <w:tcW w:w="1560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4D2" w:rsidRPr="0007185C" w:rsidTr="003F149D">
        <w:tc>
          <w:tcPr>
            <w:tcW w:w="3969" w:type="dxa"/>
          </w:tcPr>
          <w:p w:rsidR="00C114D2" w:rsidRPr="0007185C" w:rsidRDefault="00C114D2" w:rsidP="003F149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07185C">
              <w:rPr>
                <w:sz w:val="24"/>
                <w:szCs w:val="24"/>
              </w:rPr>
              <w:t>разработка проектной документации для строительства или реконструкции производственных и складских зданий, объектов, предназначенных для производства, хранения и переработки сельскохозяйственной продукции</w:t>
            </w:r>
          </w:p>
        </w:tc>
        <w:tc>
          <w:tcPr>
            <w:tcW w:w="1560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4D2" w:rsidRPr="0007185C" w:rsidTr="003F149D">
        <w:tc>
          <w:tcPr>
            <w:tcW w:w="3969" w:type="dxa"/>
          </w:tcPr>
          <w:p w:rsidR="00C114D2" w:rsidRPr="0007185C" w:rsidRDefault="00C114D2" w:rsidP="003F149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07185C">
              <w:rPr>
                <w:sz w:val="24"/>
                <w:szCs w:val="24"/>
              </w:rPr>
              <w:t xml:space="preserve">приобретение, строительство, ремонт, модернизация и (или) </w:t>
            </w:r>
            <w:r w:rsidRPr="0007185C">
              <w:rPr>
                <w:sz w:val="24"/>
                <w:szCs w:val="24"/>
              </w:rPr>
              <w:lastRenderedPageBreak/>
              <w:t>переустройство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продукции, включая ограждения, предусмотренные для выпаса и выгула сельскохозяйственных животных, и ограждения плодово-ягодных насаждений</w:t>
            </w:r>
          </w:p>
        </w:tc>
        <w:tc>
          <w:tcPr>
            <w:tcW w:w="1560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4D2" w:rsidRPr="0007185C" w:rsidTr="003F149D">
        <w:tc>
          <w:tcPr>
            <w:tcW w:w="3969" w:type="dxa"/>
          </w:tcPr>
          <w:p w:rsidR="00C114D2" w:rsidRPr="0007185C" w:rsidRDefault="00C114D2" w:rsidP="003F149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07185C">
              <w:rPr>
                <w:sz w:val="24"/>
                <w:szCs w:val="24"/>
              </w:rPr>
              <w:lastRenderedPageBreak/>
              <w:t>подключение производственных и складских зданий, помещений, пристроек и (или) сооружений, необходимых для производства, хранения и переработки сельскохозяйственной продукции, к электрическим, вод</w:t>
            </w:r>
            <w:proofErr w:type="gramStart"/>
            <w:r w:rsidRPr="0007185C">
              <w:rPr>
                <w:sz w:val="24"/>
                <w:szCs w:val="24"/>
              </w:rPr>
              <w:t>о-</w:t>
            </w:r>
            <w:proofErr w:type="gramEnd"/>
            <w:r w:rsidRPr="0007185C">
              <w:rPr>
                <w:sz w:val="24"/>
                <w:szCs w:val="24"/>
              </w:rPr>
              <w:t>, газо- и теплопроводным сетям, в том числе автономным</w:t>
            </w:r>
          </w:p>
        </w:tc>
        <w:tc>
          <w:tcPr>
            <w:tcW w:w="1560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4D2" w:rsidRPr="0007185C" w:rsidTr="003F149D">
        <w:tc>
          <w:tcPr>
            <w:tcW w:w="3969" w:type="dxa"/>
          </w:tcPr>
          <w:p w:rsidR="00C114D2" w:rsidRPr="0007185C" w:rsidRDefault="00C114D2" w:rsidP="003F149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07185C">
              <w:rPr>
                <w:sz w:val="24"/>
                <w:szCs w:val="24"/>
              </w:rPr>
              <w:t xml:space="preserve"> приобретение сельскохозяйственных животных (кроме свиней) и птицы</w:t>
            </w:r>
          </w:p>
        </w:tc>
        <w:tc>
          <w:tcPr>
            <w:tcW w:w="1560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4D2" w:rsidRPr="0007185C" w:rsidTr="003F149D">
        <w:tc>
          <w:tcPr>
            <w:tcW w:w="3969" w:type="dxa"/>
          </w:tcPr>
          <w:p w:rsidR="00C114D2" w:rsidRPr="0007185C" w:rsidRDefault="00C114D2" w:rsidP="003F149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07185C">
              <w:rPr>
                <w:sz w:val="24"/>
                <w:szCs w:val="24"/>
              </w:rPr>
              <w:t>приобретение рыбопосадочного материала</w:t>
            </w:r>
          </w:p>
        </w:tc>
        <w:tc>
          <w:tcPr>
            <w:tcW w:w="1560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4D2" w:rsidRPr="0007185C" w:rsidTr="003F149D">
        <w:tc>
          <w:tcPr>
            <w:tcW w:w="3969" w:type="dxa"/>
          </w:tcPr>
          <w:p w:rsidR="00C114D2" w:rsidRPr="0007185C" w:rsidRDefault="00C114D2" w:rsidP="003F149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07185C">
              <w:rPr>
                <w:sz w:val="24"/>
                <w:szCs w:val="24"/>
              </w:rPr>
              <w:t xml:space="preserve">приобретение тары деревянной, оборудования для измерений, изделий упаковочных пластмассовых, механических готовых, машин и оборудования, средств автотранспортных, прицепов и полуприцепов, мебели для торговли </w:t>
            </w:r>
          </w:p>
        </w:tc>
        <w:tc>
          <w:tcPr>
            <w:tcW w:w="1560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4D2" w:rsidRPr="0007185C" w:rsidTr="003F149D">
        <w:tc>
          <w:tcPr>
            <w:tcW w:w="3969" w:type="dxa"/>
          </w:tcPr>
          <w:p w:rsidR="00C114D2" w:rsidRPr="0007185C" w:rsidRDefault="00C114D2" w:rsidP="003F149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07185C">
              <w:rPr>
                <w:sz w:val="24"/>
                <w:szCs w:val="24"/>
              </w:rPr>
              <w:t>приобретение посадочного материала для закладки многолетних насаждений, в том числе виноградных и земляники</w:t>
            </w:r>
          </w:p>
        </w:tc>
        <w:tc>
          <w:tcPr>
            <w:tcW w:w="1560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4D2" w:rsidRPr="0007185C" w:rsidTr="003F149D">
        <w:tc>
          <w:tcPr>
            <w:tcW w:w="3969" w:type="dxa"/>
          </w:tcPr>
          <w:p w:rsidR="00C114D2" w:rsidRPr="0007185C" w:rsidRDefault="00C114D2" w:rsidP="003F149D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07185C">
              <w:rPr>
                <w:sz w:val="24"/>
                <w:szCs w:val="24"/>
              </w:rPr>
              <w:t xml:space="preserve">погашение основного долга по кредитам, полученным в российских кредитных организациях, или займов, полученных в сельскохозяйственных </w:t>
            </w:r>
            <w:r w:rsidRPr="0007185C">
              <w:rPr>
                <w:sz w:val="24"/>
                <w:szCs w:val="24"/>
              </w:rPr>
              <w:lastRenderedPageBreak/>
              <w:t>потребительс</w:t>
            </w:r>
            <w:bookmarkStart w:id="0" w:name="_GoBack"/>
            <w:bookmarkEnd w:id="0"/>
            <w:r w:rsidRPr="0007185C">
              <w:rPr>
                <w:sz w:val="24"/>
                <w:szCs w:val="24"/>
              </w:rPr>
              <w:t>ких кредитных кооперативах, в течение срока освоения гранта, но не более 20% стоимости проекта создания и (или) развития хозяйства</w:t>
            </w:r>
          </w:p>
        </w:tc>
        <w:tc>
          <w:tcPr>
            <w:tcW w:w="1560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4D2" w:rsidRPr="0007185C" w:rsidTr="003F149D">
        <w:tc>
          <w:tcPr>
            <w:tcW w:w="3969" w:type="dxa"/>
          </w:tcPr>
          <w:p w:rsidR="00C114D2" w:rsidRPr="0007185C" w:rsidRDefault="00C114D2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71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560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85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0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85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1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85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C114D2" w:rsidRPr="0007185C" w:rsidRDefault="00C114D2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14D2" w:rsidRPr="0007185C" w:rsidRDefault="00C114D2" w:rsidP="00C114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7185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C114D2" w:rsidRPr="0007185C" w:rsidRDefault="00C114D2" w:rsidP="00C114D2">
      <w:pPr>
        <w:pStyle w:val="a4"/>
        <w:ind w:firstLine="709"/>
        <w:jc w:val="both"/>
        <w:rPr>
          <w:sz w:val="22"/>
          <w:szCs w:val="22"/>
        </w:rPr>
      </w:pPr>
      <w:r w:rsidRPr="0007185C">
        <w:rPr>
          <w:rStyle w:val="a3"/>
          <w:bCs/>
          <w:sz w:val="22"/>
          <w:szCs w:val="22"/>
        </w:rPr>
        <w:t>*</w:t>
      </w:r>
      <w:r w:rsidRPr="0007185C">
        <w:rPr>
          <w:sz w:val="22"/>
          <w:szCs w:val="22"/>
        </w:rPr>
        <w:t xml:space="preserve"> </w:t>
      </w:r>
      <w:r w:rsidRPr="0007185C">
        <w:rPr>
          <w:rFonts w:ascii="Times New Roman" w:hAnsi="Times New Roman" w:cs="Times New Roman"/>
          <w:sz w:val="22"/>
          <w:szCs w:val="22"/>
        </w:rPr>
        <w:t>Для хозяйств, использующих право на освобождение от исполнения обязанности  налогоплательщика, связанной с исчислением и уплатой налога на добавленную стоимость, финансовое обеспечение части затрат осуществляется исходя из суммы расходов на приобретение товаров (работ, услуг), включая сумму налога на добавленную стоимость</w:t>
      </w:r>
    </w:p>
    <w:p w:rsidR="00C114D2" w:rsidRPr="0007185C" w:rsidRDefault="00C114D2" w:rsidP="00C114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114D2" w:rsidRPr="0007185C" w:rsidRDefault="00C114D2" w:rsidP="00C114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7185C">
        <w:rPr>
          <w:rFonts w:ascii="Times New Roman" w:hAnsi="Times New Roman" w:cs="Times New Roman"/>
          <w:sz w:val="28"/>
          <w:szCs w:val="28"/>
        </w:rPr>
        <w:t>Заявитель      ___________________________________________</w:t>
      </w:r>
      <w:r w:rsidRPr="0007185C">
        <w:rPr>
          <w:rFonts w:ascii="Times New Roman" w:hAnsi="Times New Roman" w:cs="Times New Roman"/>
          <w:sz w:val="24"/>
          <w:szCs w:val="24"/>
        </w:rPr>
        <w:t xml:space="preserve">              _____________</w:t>
      </w:r>
    </w:p>
    <w:p w:rsidR="00C114D2" w:rsidRPr="0007185C" w:rsidRDefault="00C114D2" w:rsidP="00C114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7185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proofErr w:type="gramStart"/>
      <w:r w:rsidRPr="0007185C">
        <w:rPr>
          <w:rFonts w:ascii="Times New Roman" w:hAnsi="Times New Roman" w:cs="Times New Roman"/>
          <w:sz w:val="24"/>
          <w:szCs w:val="24"/>
        </w:rPr>
        <w:t>(наименование хозяйства, Ф.И.О. (последнее – при наличии)                (подпись)</w:t>
      </w:r>
      <w:proofErr w:type="gramEnd"/>
    </w:p>
    <w:p w:rsidR="00C114D2" w:rsidRPr="0007185C" w:rsidRDefault="00C114D2" w:rsidP="00C114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114D2" w:rsidRPr="0007185C" w:rsidRDefault="00C114D2" w:rsidP="00C114D2">
      <w:pPr>
        <w:pStyle w:val="ConsPlusNonformat"/>
        <w:ind w:left="7230"/>
        <w:jc w:val="both"/>
        <w:rPr>
          <w:rFonts w:ascii="Times New Roman" w:hAnsi="Times New Roman" w:cs="Times New Roman"/>
          <w:sz w:val="24"/>
          <w:szCs w:val="24"/>
        </w:rPr>
      </w:pPr>
      <w:r w:rsidRPr="0007185C">
        <w:rPr>
          <w:rFonts w:ascii="Times New Roman" w:hAnsi="Times New Roman" w:cs="Times New Roman"/>
          <w:sz w:val="24"/>
          <w:szCs w:val="24"/>
        </w:rPr>
        <w:t xml:space="preserve">    М.П. (при наличии)</w:t>
      </w:r>
    </w:p>
    <w:p w:rsidR="00C62CCB" w:rsidRPr="000E07B1" w:rsidRDefault="00C62CCB" w:rsidP="00DC2AE5">
      <w:pPr>
        <w:pStyle w:val="ConsPlusNonformat"/>
        <w:ind w:left="7230"/>
        <w:jc w:val="both"/>
        <w:rPr>
          <w:rFonts w:ascii="Times New Roman" w:hAnsi="Times New Roman" w:cs="Times New Roman"/>
          <w:sz w:val="24"/>
          <w:szCs w:val="24"/>
        </w:rPr>
      </w:pPr>
    </w:p>
    <w:p w:rsidR="00FD0547" w:rsidRDefault="00FD0547"/>
    <w:sectPr w:rsidR="00FD0547" w:rsidSect="00C62CCB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D11"/>
    <w:rsid w:val="00B27D11"/>
    <w:rsid w:val="00C114D2"/>
    <w:rsid w:val="00C62CCB"/>
    <w:rsid w:val="00DC2AE5"/>
    <w:rsid w:val="00FD0547"/>
    <w:rsid w:val="00FF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CCB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2C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C62CC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C62CCB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C62CC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CCB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2C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C62CC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C62CCB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C62CC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Кильметов Ленар Фагимович</dc:creator>
  <cp:keywords/>
  <dc:description/>
  <cp:lastModifiedBy>Кильметов Ленар Фагимович</cp:lastModifiedBy>
  <cp:revision>4</cp:revision>
  <dcterms:created xsi:type="dcterms:W3CDTF">2022-03-03T03:53:00Z</dcterms:created>
  <dcterms:modified xsi:type="dcterms:W3CDTF">2025-03-26T04:38:00Z</dcterms:modified>
</cp:coreProperties>
</file>